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6A30" w14:textId="77777777" w:rsidR="00DC31C8" w:rsidRPr="00DC31C8" w:rsidRDefault="00DC31C8" w:rsidP="00DC31C8">
      <w:pPr>
        <w:jc w:val="center"/>
        <w:rPr>
          <w:rFonts w:ascii="Arial" w:hAnsi="Arial" w:cs="Arial"/>
          <w:b/>
        </w:rPr>
      </w:pPr>
      <w:r w:rsidRPr="00DC31C8">
        <w:rPr>
          <w:rFonts w:ascii="Arial" w:hAnsi="Arial" w:cs="Arial"/>
          <w:b/>
        </w:rPr>
        <w:t>LIDERA ANA PATY PERALTA CAMINO HACIA LA INCLUSIÓN</w:t>
      </w:r>
    </w:p>
    <w:p w14:paraId="41BB882E" w14:textId="77777777" w:rsidR="00DC31C8" w:rsidRPr="00DC31C8" w:rsidRDefault="00DC31C8" w:rsidP="00DC31C8">
      <w:pPr>
        <w:jc w:val="both"/>
        <w:rPr>
          <w:rFonts w:ascii="Arial" w:hAnsi="Arial" w:cs="Arial"/>
          <w:bCs/>
        </w:rPr>
      </w:pPr>
    </w:p>
    <w:p w14:paraId="52643742" w14:textId="60E3DDF4" w:rsidR="00DC31C8" w:rsidRPr="00DC31C8" w:rsidRDefault="00DC31C8" w:rsidP="00DC31C8">
      <w:pPr>
        <w:pStyle w:val="Prrafodelista"/>
        <w:numPr>
          <w:ilvl w:val="0"/>
          <w:numId w:val="5"/>
        </w:numPr>
        <w:jc w:val="both"/>
        <w:rPr>
          <w:rFonts w:ascii="Arial" w:hAnsi="Arial" w:cs="Arial"/>
          <w:bCs/>
        </w:rPr>
      </w:pPr>
      <w:r w:rsidRPr="00DC31C8">
        <w:rPr>
          <w:rFonts w:ascii="Arial" w:hAnsi="Arial" w:cs="Arial"/>
          <w:bCs/>
        </w:rPr>
        <w:t>Instalan comité en BJ para proteger y ayudar a las personas con discapacidad</w:t>
      </w:r>
    </w:p>
    <w:p w14:paraId="69A8C40D" w14:textId="77777777" w:rsidR="00DC31C8" w:rsidRPr="00DC31C8" w:rsidRDefault="00DC31C8" w:rsidP="00DC31C8">
      <w:pPr>
        <w:jc w:val="both"/>
        <w:rPr>
          <w:rFonts w:ascii="Arial" w:hAnsi="Arial" w:cs="Arial"/>
          <w:bCs/>
        </w:rPr>
      </w:pPr>
    </w:p>
    <w:p w14:paraId="0A762834" w14:textId="77777777" w:rsidR="00DC31C8" w:rsidRPr="00DC31C8" w:rsidRDefault="00DC31C8" w:rsidP="00DC31C8">
      <w:pPr>
        <w:jc w:val="both"/>
        <w:rPr>
          <w:rFonts w:ascii="Arial" w:hAnsi="Arial" w:cs="Arial"/>
          <w:bCs/>
        </w:rPr>
      </w:pPr>
      <w:r w:rsidRPr="00DC31C8">
        <w:rPr>
          <w:rFonts w:ascii="Arial" w:hAnsi="Arial" w:cs="Arial"/>
          <w:b/>
        </w:rPr>
        <w:t>Cancún, Q. R., a 20 de octubre de 2023.- Con</w:t>
      </w:r>
      <w:r w:rsidRPr="00DC31C8">
        <w:rPr>
          <w:rFonts w:ascii="Arial" w:hAnsi="Arial" w:cs="Arial"/>
          <w:bCs/>
        </w:rPr>
        <w:t xml:space="preserve"> el objetivo de continuar velando por el respeto de los derechos humanos de las personas con discapacidad en la ciudad, la Presidenta Municipal de Benito Juárez, Ana Paty Peralta, encabezó la Sesión de Instalación del Consejo Municipal para el Desarrollo y la Inclusión de las Personas con Discapacidad. </w:t>
      </w:r>
    </w:p>
    <w:p w14:paraId="71F10191" w14:textId="77777777" w:rsidR="00DC31C8" w:rsidRPr="00DC31C8" w:rsidRDefault="00DC31C8" w:rsidP="00DC31C8">
      <w:pPr>
        <w:jc w:val="both"/>
        <w:rPr>
          <w:rFonts w:ascii="Arial" w:hAnsi="Arial" w:cs="Arial"/>
          <w:bCs/>
        </w:rPr>
      </w:pPr>
    </w:p>
    <w:p w14:paraId="45D61E19" w14:textId="77777777" w:rsidR="00DC31C8" w:rsidRPr="00DC31C8" w:rsidRDefault="00DC31C8" w:rsidP="00DC31C8">
      <w:pPr>
        <w:jc w:val="both"/>
        <w:rPr>
          <w:rFonts w:ascii="Arial" w:hAnsi="Arial" w:cs="Arial"/>
          <w:bCs/>
        </w:rPr>
      </w:pPr>
      <w:r w:rsidRPr="00DC31C8">
        <w:rPr>
          <w:rFonts w:ascii="Arial" w:hAnsi="Arial" w:cs="Arial"/>
          <w:bCs/>
        </w:rPr>
        <w:t>“Les agradezco a todos por sumarse a los esfuerzos para hacer de Cancún una ciudad cada día más inclusiva y más incluyente, un municipio en donde todas las personas tengan los mismos derechos y las mismas oportunidades y estoy segura que este Consejo será de gran ayuda para coordinar mejor los trabajos, acciones y programas en beneficio de las personas con discapacidad”, expresó la Primera Autoridad Municipal ante los presentes reunidos en el emblemático Salón Presidentes.</w:t>
      </w:r>
    </w:p>
    <w:p w14:paraId="424D79D3" w14:textId="77777777" w:rsidR="00DC31C8" w:rsidRPr="00DC31C8" w:rsidRDefault="00DC31C8" w:rsidP="00DC31C8">
      <w:pPr>
        <w:jc w:val="both"/>
        <w:rPr>
          <w:rFonts w:ascii="Arial" w:hAnsi="Arial" w:cs="Arial"/>
          <w:bCs/>
        </w:rPr>
      </w:pPr>
    </w:p>
    <w:p w14:paraId="31477E34" w14:textId="77777777" w:rsidR="00DC31C8" w:rsidRPr="00DC31C8" w:rsidRDefault="00DC31C8" w:rsidP="00DC31C8">
      <w:pPr>
        <w:jc w:val="both"/>
        <w:rPr>
          <w:rFonts w:ascii="Arial" w:hAnsi="Arial" w:cs="Arial"/>
          <w:bCs/>
        </w:rPr>
      </w:pPr>
      <w:r w:rsidRPr="00DC31C8">
        <w:rPr>
          <w:rFonts w:ascii="Arial" w:hAnsi="Arial" w:cs="Arial"/>
          <w:bCs/>
        </w:rPr>
        <w:t xml:space="preserve">Por su parte, el titular de la Dirección para la Inclusión de las Personas con Discapacidad, Ricardo Velázquez Prudente, destacó la importancia de sumar voluntades para trazar y alcanzar grandes objetivos; además, enfatizó que estas acciones se realizan para beneficio de dicho sector de la ciudadanía, cubriendo las necesidades que surgen, recalcando que así Cancún se vuelve una ciudad ejemplar con base en la inclusión. </w:t>
      </w:r>
    </w:p>
    <w:p w14:paraId="1EC14F9C" w14:textId="77777777" w:rsidR="00DC31C8" w:rsidRPr="00DC31C8" w:rsidRDefault="00DC31C8" w:rsidP="00DC31C8">
      <w:pPr>
        <w:jc w:val="both"/>
        <w:rPr>
          <w:rFonts w:ascii="Arial" w:hAnsi="Arial" w:cs="Arial"/>
          <w:bCs/>
        </w:rPr>
      </w:pPr>
    </w:p>
    <w:p w14:paraId="7917C86B" w14:textId="7F7362FA" w:rsidR="00DC31C8" w:rsidRPr="00DC31C8" w:rsidRDefault="00DC31C8" w:rsidP="00DC31C8">
      <w:pPr>
        <w:jc w:val="both"/>
        <w:rPr>
          <w:rFonts w:ascii="Arial" w:hAnsi="Arial" w:cs="Arial"/>
          <w:bCs/>
        </w:rPr>
      </w:pPr>
      <w:r w:rsidRPr="00DC31C8">
        <w:rPr>
          <w:rFonts w:ascii="Arial" w:hAnsi="Arial" w:cs="Arial"/>
          <w:bCs/>
        </w:rPr>
        <w:t xml:space="preserve">Para formalizar esta acción, la Primera </w:t>
      </w:r>
      <w:r>
        <w:rPr>
          <w:rFonts w:ascii="Arial" w:hAnsi="Arial" w:cs="Arial"/>
          <w:bCs/>
        </w:rPr>
        <w:t>Autoridad Municipal</w:t>
      </w:r>
      <w:r w:rsidRPr="00DC31C8">
        <w:rPr>
          <w:rFonts w:ascii="Arial" w:hAnsi="Arial" w:cs="Arial"/>
          <w:bCs/>
        </w:rPr>
        <w:t xml:space="preserve"> tomó protesta a los integrantes del Consejo Municipal para el Desarrollo y la Inclusión de las Personas con Discapacidad, el cual está conformado por representantes de instituciones municipales, asociaciones y del sector con discapacidad. </w:t>
      </w:r>
    </w:p>
    <w:p w14:paraId="2070AC48" w14:textId="77777777" w:rsidR="00DC31C8" w:rsidRPr="00DC31C8" w:rsidRDefault="00DC31C8" w:rsidP="00DC31C8">
      <w:pPr>
        <w:jc w:val="both"/>
        <w:rPr>
          <w:rFonts w:ascii="Arial" w:hAnsi="Arial" w:cs="Arial"/>
          <w:bCs/>
        </w:rPr>
      </w:pPr>
    </w:p>
    <w:p w14:paraId="1D8DFFEE" w14:textId="77777777" w:rsidR="00DC31C8" w:rsidRPr="00DC31C8" w:rsidRDefault="00DC31C8" w:rsidP="00DC31C8">
      <w:pPr>
        <w:jc w:val="both"/>
        <w:rPr>
          <w:rFonts w:ascii="Arial" w:hAnsi="Arial" w:cs="Arial"/>
          <w:bCs/>
        </w:rPr>
      </w:pPr>
      <w:r w:rsidRPr="00DC31C8">
        <w:rPr>
          <w:rFonts w:ascii="Arial" w:hAnsi="Arial" w:cs="Arial"/>
          <w:bCs/>
        </w:rPr>
        <w:t>Después de ese acto, el jefe de departamento de Inclusión Social, Jorge Arturo Elvia, realizó la presentación de resultados en materia de inclusión en la ciudad, con más de 3 mil atenciones en la materia, entre los que se encuentran la emisión de certificados de discapacidad, asesorías, seguimiento y apoyo en registro de trámites, entrega de tarjetones; así como más de 700 atenciones en tres jornadas para la inclusión y 765 personas, entre servidores públicos y colaboradores de empresas, capacitadas en materia de inclusión.</w:t>
      </w:r>
    </w:p>
    <w:p w14:paraId="6BA002A8" w14:textId="77777777" w:rsidR="00DC31C8" w:rsidRPr="00DC31C8" w:rsidRDefault="00DC31C8" w:rsidP="00DC31C8">
      <w:pPr>
        <w:jc w:val="both"/>
        <w:rPr>
          <w:rFonts w:ascii="Arial" w:hAnsi="Arial" w:cs="Arial"/>
          <w:bCs/>
        </w:rPr>
      </w:pPr>
    </w:p>
    <w:p w14:paraId="7492E5E2" w14:textId="77777777" w:rsidR="00DC31C8" w:rsidRPr="00DC31C8" w:rsidRDefault="00DC31C8" w:rsidP="00DC31C8">
      <w:pPr>
        <w:jc w:val="both"/>
        <w:rPr>
          <w:rFonts w:ascii="Arial" w:hAnsi="Arial" w:cs="Arial"/>
          <w:bCs/>
        </w:rPr>
      </w:pPr>
      <w:r w:rsidRPr="00DC31C8">
        <w:rPr>
          <w:rFonts w:ascii="Arial" w:hAnsi="Arial" w:cs="Arial"/>
          <w:bCs/>
        </w:rPr>
        <w:t xml:space="preserve">Con la instalación de este comité, el Ayuntamiento de Benito Juárez marca el rumbo hacia un futuro confiable y una ciudad más incluyente, equitativa, con igualdad de oportunidades y derechos para todas y todos. </w:t>
      </w:r>
    </w:p>
    <w:p w14:paraId="4289FCDF" w14:textId="77777777" w:rsidR="00DC31C8" w:rsidRPr="00DC31C8" w:rsidRDefault="00DC31C8" w:rsidP="00DC31C8">
      <w:pPr>
        <w:jc w:val="both"/>
        <w:rPr>
          <w:rFonts w:ascii="Arial" w:hAnsi="Arial" w:cs="Arial"/>
          <w:bCs/>
        </w:rPr>
      </w:pPr>
    </w:p>
    <w:p w14:paraId="42B6D4E6" w14:textId="5D8170CD" w:rsidR="00DC31C8" w:rsidRPr="00DC31C8" w:rsidRDefault="00DC31C8" w:rsidP="00DC31C8">
      <w:pPr>
        <w:jc w:val="center"/>
        <w:rPr>
          <w:rFonts w:ascii="Arial" w:hAnsi="Arial" w:cs="Arial"/>
          <w:b/>
        </w:rPr>
      </w:pPr>
      <w:r>
        <w:rPr>
          <w:rFonts w:ascii="Arial" w:hAnsi="Arial" w:cs="Arial"/>
          <w:b/>
        </w:rPr>
        <w:t>**********</w:t>
      </w:r>
      <w:r w:rsidRPr="00DC31C8">
        <w:rPr>
          <w:rFonts w:ascii="Arial" w:hAnsi="Arial" w:cs="Arial"/>
          <w:b/>
        </w:rPr>
        <w:t>**</w:t>
      </w:r>
    </w:p>
    <w:p w14:paraId="7B1245E1" w14:textId="77777777" w:rsidR="00DC31C8" w:rsidRPr="00DC31C8" w:rsidRDefault="00DC31C8" w:rsidP="00DC31C8">
      <w:pPr>
        <w:jc w:val="center"/>
        <w:rPr>
          <w:rFonts w:ascii="Arial" w:hAnsi="Arial" w:cs="Arial"/>
          <w:b/>
        </w:rPr>
      </w:pPr>
      <w:r w:rsidRPr="00DC31C8">
        <w:rPr>
          <w:rFonts w:ascii="Arial" w:hAnsi="Arial" w:cs="Arial"/>
          <w:b/>
        </w:rPr>
        <w:t>CAJA DE DATOS</w:t>
      </w:r>
    </w:p>
    <w:p w14:paraId="070FD023" w14:textId="77777777" w:rsidR="00DC31C8" w:rsidRPr="00DC31C8" w:rsidRDefault="00DC31C8" w:rsidP="00DC31C8">
      <w:pPr>
        <w:jc w:val="both"/>
        <w:rPr>
          <w:rFonts w:ascii="Arial" w:hAnsi="Arial" w:cs="Arial"/>
          <w:bCs/>
        </w:rPr>
      </w:pPr>
      <w:r w:rsidRPr="00DC31C8">
        <w:rPr>
          <w:rFonts w:ascii="Arial" w:hAnsi="Arial" w:cs="Arial"/>
          <w:bCs/>
        </w:rPr>
        <w:t xml:space="preserve"> </w:t>
      </w:r>
    </w:p>
    <w:p w14:paraId="04B08AE3" w14:textId="77777777" w:rsidR="00DC31C8" w:rsidRPr="00DC31C8" w:rsidRDefault="00DC31C8" w:rsidP="00DC31C8">
      <w:pPr>
        <w:jc w:val="both"/>
        <w:rPr>
          <w:rFonts w:ascii="Arial" w:hAnsi="Arial" w:cs="Arial"/>
          <w:bCs/>
        </w:rPr>
      </w:pPr>
      <w:r w:rsidRPr="00DC31C8">
        <w:rPr>
          <w:rFonts w:ascii="Arial" w:hAnsi="Arial" w:cs="Arial"/>
          <w:bCs/>
        </w:rPr>
        <w:t>Integrantes del consejo:</w:t>
      </w:r>
    </w:p>
    <w:p w14:paraId="03CCD47A" w14:textId="77777777" w:rsidR="00DC31C8" w:rsidRPr="00DC31C8" w:rsidRDefault="00DC31C8" w:rsidP="00DC31C8">
      <w:pPr>
        <w:jc w:val="both"/>
        <w:rPr>
          <w:rFonts w:ascii="Arial" w:hAnsi="Arial" w:cs="Arial"/>
          <w:bCs/>
        </w:rPr>
      </w:pPr>
      <w:r w:rsidRPr="00DC31C8">
        <w:rPr>
          <w:rFonts w:ascii="Arial" w:hAnsi="Arial" w:cs="Arial"/>
          <w:bCs/>
        </w:rPr>
        <w:t>1.</w:t>
      </w:r>
      <w:r w:rsidRPr="00DC31C8">
        <w:rPr>
          <w:rFonts w:ascii="Arial" w:hAnsi="Arial" w:cs="Arial"/>
          <w:bCs/>
        </w:rPr>
        <w:tab/>
        <w:t>Ana Patricia Peralta de La Peña, presidenta del Consejo.</w:t>
      </w:r>
    </w:p>
    <w:p w14:paraId="63FFEDA9" w14:textId="77777777" w:rsidR="00DC31C8" w:rsidRPr="00DC31C8" w:rsidRDefault="00DC31C8" w:rsidP="00DC31C8">
      <w:pPr>
        <w:jc w:val="both"/>
        <w:rPr>
          <w:rFonts w:ascii="Arial" w:hAnsi="Arial" w:cs="Arial"/>
          <w:bCs/>
        </w:rPr>
      </w:pPr>
      <w:r w:rsidRPr="00DC31C8">
        <w:rPr>
          <w:rFonts w:ascii="Arial" w:hAnsi="Arial" w:cs="Arial"/>
          <w:bCs/>
        </w:rPr>
        <w:t>2.</w:t>
      </w:r>
      <w:r w:rsidRPr="00DC31C8">
        <w:rPr>
          <w:rFonts w:ascii="Arial" w:hAnsi="Arial" w:cs="Arial"/>
          <w:bCs/>
        </w:rPr>
        <w:tab/>
        <w:t>José Ricardo Velázquez Prudente, secretario técnico del consejo.</w:t>
      </w:r>
    </w:p>
    <w:p w14:paraId="6C4D6613" w14:textId="77777777" w:rsidR="00DC31C8" w:rsidRPr="00DC31C8" w:rsidRDefault="00DC31C8" w:rsidP="00DC31C8">
      <w:pPr>
        <w:jc w:val="both"/>
        <w:rPr>
          <w:rFonts w:ascii="Arial" w:hAnsi="Arial" w:cs="Arial"/>
          <w:bCs/>
        </w:rPr>
      </w:pPr>
      <w:r w:rsidRPr="00DC31C8">
        <w:rPr>
          <w:rFonts w:ascii="Arial" w:hAnsi="Arial" w:cs="Arial"/>
          <w:bCs/>
        </w:rPr>
        <w:t>3.</w:t>
      </w:r>
      <w:r w:rsidRPr="00DC31C8">
        <w:rPr>
          <w:rFonts w:ascii="Arial" w:hAnsi="Arial" w:cs="Arial"/>
          <w:bCs/>
        </w:rPr>
        <w:tab/>
        <w:t>Julio de Jesús Méndez Paniagua, vocal del consejo.</w:t>
      </w:r>
    </w:p>
    <w:p w14:paraId="7051E681" w14:textId="77777777" w:rsidR="00DC31C8" w:rsidRPr="00DC31C8" w:rsidRDefault="00DC31C8" w:rsidP="00DC31C8">
      <w:pPr>
        <w:jc w:val="both"/>
        <w:rPr>
          <w:rFonts w:ascii="Arial" w:hAnsi="Arial" w:cs="Arial"/>
          <w:bCs/>
        </w:rPr>
      </w:pPr>
      <w:r w:rsidRPr="00DC31C8">
        <w:rPr>
          <w:rFonts w:ascii="Arial" w:hAnsi="Arial" w:cs="Arial"/>
          <w:bCs/>
        </w:rPr>
        <w:t>4.</w:t>
      </w:r>
      <w:r w:rsidRPr="00DC31C8">
        <w:rPr>
          <w:rFonts w:ascii="Arial" w:hAnsi="Arial" w:cs="Arial"/>
          <w:bCs/>
        </w:rPr>
        <w:tab/>
        <w:t>Miriam Morales Vázquez, vocal del Consejo</w:t>
      </w:r>
    </w:p>
    <w:p w14:paraId="1104C998" w14:textId="77777777" w:rsidR="00DC31C8" w:rsidRPr="00DC31C8" w:rsidRDefault="00DC31C8" w:rsidP="00DC31C8">
      <w:pPr>
        <w:jc w:val="both"/>
        <w:rPr>
          <w:rFonts w:ascii="Arial" w:hAnsi="Arial" w:cs="Arial"/>
          <w:bCs/>
        </w:rPr>
      </w:pPr>
      <w:r w:rsidRPr="00DC31C8">
        <w:rPr>
          <w:rFonts w:ascii="Arial" w:hAnsi="Arial" w:cs="Arial"/>
          <w:bCs/>
        </w:rPr>
        <w:t>5.</w:t>
      </w:r>
      <w:r w:rsidRPr="00DC31C8">
        <w:rPr>
          <w:rFonts w:ascii="Arial" w:hAnsi="Arial" w:cs="Arial"/>
          <w:bCs/>
        </w:rPr>
        <w:tab/>
        <w:t>Jorge Arturo Sanen Cervantes, vocal del consejo.</w:t>
      </w:r>
    </w:p>
    <w:p w14:paraId="7FB680E4" w14:textId="77777777" w:rsidR="00DC31C8" w:rsidRPr="00DC31C8" w:rsidRDefault="00DC31C8" w:rsidP="00DC31C8">
      <w:pPr>
        <w:jc w:val="both"/>
        <w:rPr>
          <w:rFonts w:ascii="Arial" w:hAnsi="Arial" w:cs="Arial"/>
          <w:bCs/>
        </w:rPr>
      </w:pPr>
      <w:r w:rsidRPr="00DC31C8">
        <w:rPr>
          <w:rFonts w:ascii="Arial" w:hAnsi="Arial" w:cs="Arial"/>
          <w:bCs/>
        </w:rPr>
        <w:t>6.</w:t>
      </w:r>
      <w:r w:rsidRPr="00DC31C8">
        <w:rPr>
          <w:rFonts w:ascii="Arial" w:hAnsi="Arial" w:cs="Arial"/>
          <w:bCs/>
        </w:rPr>
        <w:tab/>
        <w:t>Nahielli Margarita Orozco Lozano, vocal del consejo.</w:t>
      </w:r>
    </w:p>
    <w:p w14:paraId="177B9F45" w14:textId="77777777" w:rsidR="00DC31C8" w:rsidRPr="00DC31C8" w:rsidRDefault="00DC31C8" w:rsidP="00DC31C8">
      <w:pPr>
        <w:jc w:val="both"/>
        <w:rPr>
          <w:rFonts w:ascii="Arial" w:hAnsi="Arial" w:cs="Arial"/>
          <w:bCs/>
        </w:rPr>
      </w:pPr>
      <w:r w:rsidRPr="00DC31C8">
        <w:rPr>
          <w:rFonts w:ascii="Arial" w:hAnsi="Arial" w:cs="Arial"/>
          <w:bCs/>
        </w:rPr>
        <w:t>7.</w:t>
      </w:r>
      <w:r w:rsidRPr="00DC31C8">
        <w:rPr>
          <w:rFonts w:ascii="Arial" w:hAnsi="Arial" w:cs="Arial"/>
          <w:bCs/>
        </w:rPr>
        <w:tab/>
        <w:t>Berenice Sosa Osorio vocal del consejo.</w:t>
      </w:r>
    </w:p>
    <w:p w14:paraId="7C99D807" w14:textId="77777777" w:rsidR="00DC31C8" w:rsidRPr="00DC31C8" w:rsidRDefault="00DC31C8" w:rsidP="00DC31C8">
      <w:pPr>
        <w:jc w:val="both"/>
        <w:rPr>
          <w:rFonts w:ascii="Arial" w:hAnsi="Arial" w:cs="Arial"/>
          <w:bCs/>
        </w:rPr>
      </w:pPr>
      <w:r w:rsidRPr="00DC31C8">
        <w:rPr>
          <w:rFonts w:ascii="Arial" w:hAnsi="Arial" w:cs="Arial"/>
          <w:bCs/>
        </w:rPr>
        <w:t>8.</w:t>
      </w:r>
      <w:r w:rsidRPr="00DC31C8">
        <w:rPr>
          <w:rFonts w:ascii="Arial" w:hAnsi="Arial" w:cs="Arial"/>
          <w:bCs/>
        </w:rPr>
        <w:tab/>
        <w:t>Salvador Diego Alarcón, vocal del consejo.</w:t>
      </w:r>
    </w:p>
    <w:p w14:paraId="35018D10" w14:textId="7C68430A" w:rsidR="00DC31C8" w:rsidRPr="00DC31C8" w:rsidRDefault="00DC31C8" w:rsidP="00DC31C8">
      <w:pPr>
        <w:jc w:val="both"/>
        <w:rPr>
          <w:rFonts w:ascii="Arial" w:hAnsi="Arial" w:cs="Arial"/>
          <w:bCs/>
        </w:rPr>
      </w:pPr>
      <w:r w:rsidRPr="00DC31C8">
        <w:rPr>
          <w:rFonts w:ascii="Arial" w:hAnsi="Arial" w:cs="Arial"/>
          <w:bCs/>
        </w:rPr>
        <w:t>9.</w:t>
      </w:r>
      <w:r w:rsidRPr="00DC31C8">
        <w:rPr>
          <w:rFonts w:ascii="Arial" w:hAnsi="Arial" w:cs="Arial"/>
          <w:bCs/>
        </w:rPr>
        <w:tab/>
        <w:t>Mar</w:t>
      </w:r>
      <w:r>
        <w:rPr>
          <w:rFonts w:ascii="Arial" w:hAnsi="Arial" w:cs="Arial"/>
          <w:bCs/>
        </w:rPr>
        <w:t>í</w:t>
      </w:r>
      <w:r w:rsidRPr="00DC31C8">
        <w:rPr>
          <w:rFonts w:ascii="Arial" w:hAnsi="Arial" w:cs="Arial"/>
          <w:bCs/>
        </w:rPr>
        <w:t>a Indhira Carrillo Domani, vocal del consejo.</w:t>
      </w:r>
    </w:p>
    <w:p w14:paraId="178D76DB" w14:textId="77777777" w:rsidR="00DC31C8" w:rsidRPr="00DC31C8" w:rsidRDefault="00DC31C8" w:rsidP="00DC31C8">
      <w:pPr>
        <w:jc w:val="both"/>
        <w:rPr>
          <w:rFonts w:ascii="Arial" w:hAnsi="Arial" w:cs="Arial"/>
          <w:bCs/>
        </w:rPr>
      </w:pPr>
      <w:r w:rsidRPr="00DC31C8">
        <w:rPr>
          <w:rFonts w:ascii="Arial" w:hAnsi="Arial" w:cs="Arial"/>
          <w:bCs/>
        </w:rPr>
        <w:t>10.</w:t>
      </w:r>
      <w:r w:rsidRPr="00DC31C8">
        <w:rPr>
          <w:rFonts w:ascii="Arial" w:hAnsi="Arial" w:cs="Arial"/>
          <w:bCs/>
        </w:rPr>
        <w:tab/>
        <w:t>Fausto Adrián Palacios, vocal del consejo.</w:t>
      </w:r>
    </w:p>
    <w:p w14:paraId="29157372" w14:textId="77777777" w:rsidR="00DC31C8" w:rsidRPr="00DC31C8" w:rsidRDefault="00DC31C8" w:rsidP="00DC31C8">
      <w:pPr>
        <w:jc w:val="both"/>
        <w:rPr>
          <w:rFonts w:ascii="Arial" w:hAnsi="Arial" w:cs="Arial"/>
          <w:bCs/>
        </w:rPr>
      </w:pPr>
      <w:r w:rsidRPr="00DC31C8">
        <w:rPr>
          <w:rFonts w:ascii="Arial" w:hAnsi="Arial" w:cs="Arial"/>
          <w:bCs/>
        </w:rPr>
        <w:t>11.</w:t>
      </w:r>
      <w:r w:rsidRPr="00DC31C8">
        <w:rPr>
          <w:rFonts w:ascii="Arial" w:hAnsi="Arial" w:cs="Arial"/>
          <w:bCs/>
        </w:rPr>
        <w:tab/>
        <w:t>Lourdes Vanessa Valenzuela Morales, vocal del consejo.</w:t>
      </w:r>
    </w:p>
    <w:p w14:paraId="36FAA59F" w14:textId="77777777" w:rsidR="00DC31C8" w:rsidRPr="00DC31C8" w:rsidRDefault="00DC31C8" w:rsidP="00DC31C8">
      <w:pPr>
        <w:jc w:val="both"/>
        <w:rPr>
          <w:rFonts w:ascii="Arial" w:hAnsi="Arial" w:cs="Arial"/>
          <w:bCs/>
        </w:rPr>
      </w:pPr>
      <w:r w:rsidRPr="00DC31C8">
        <w:rPr>
          <w:rFonts w:ascii="Arial" w:hAnsi="Arial" w:cs="Arial"/>
          <w:bCs/>
        </w:rPr>
        <w:t>12.</w:t>
      </w:r>
      <w:r w:rsidRPr="00DC31C8">
        <w:rPr>
          <w:rFonts w:ascii="Arial" w:hAnsi="Arial" w:cs="Arial"/>
          <w:bCs/>
        </w:rPr>
        <w:tab/>
        <w:t>Doris Marisol Sendo Rodríguez, vocal del consejo.</w:t>
      </w:r>
    </w:p>
    <w:p w14:paraId="48B089FF" w14:textId="77777777" w:rsidR="00DC31C8" w:rsidRPr="00DC31C8" w:rsidRDefault="00DC31C8" w:rsidP="00DC31C8">
      <w:pPr>
        <w:jc w:val="both"/>
        <w:rPr>
          <w:rFonts w:ascii="Arial" w:hAnsi="Arial" w:cs="Arial"/>
          <w:bCs/>
        </w:rPr>
      </w:pPr>
      <w:r w:rsidRPr="00DC31C8">
        <w:rPr>
          <w:rFonts w:ascii="Arial" w:hAnsi="Arial" w:cs="Arial"/>
          <w:bCs/>
        </w:rPr>
        <w:t>13.</w:t>
      </w:r>
      <w:r w:rsidRPr="00DC31C8">
        <w:rPr>
          <w:rFonts w:ascii="Arial" w:hAnsi="Arial" w:cs="Arial"/>
          <w:bCs/>
        </w:rPr>
        <w:tab/>
        <w:t>Consuelo Colorado García, vocal del consejo.</w:t>
      </w:r>
    </w:p>
    <w:p w14:paraId="37AACF2F" w14:textId="77777777" w:rsidR="00DC31C8" w:rsidRPr="00DC31C8" w:rsidRDefault="00DC31C8" w:rsidP="00DC31C8">
      <w:pPr>
        <w:jc w:val="both"/>
        <w:rPr>
          <w:rFonts w:ascii="Arial" w:hAnsi="Arial" w:cs="Arial"/>
          <w:bCs/>
        </w:rPr>
      </w:pPr>
      <w:r w:rsidRPr="00DC31C8">
        <w:rPr>
          <w:rFonts w:ascii="Arial" w:hAnsi="Arial" w:cs="Arial"/>
          <w:bCs/>
        </w:rPr>
        <w:t>14.</w:t>
      </w:r>
      <w:r w:rsidRPr="00DC31C8">
        <w:rPr>
          <w:rFonts w:ascii="Arial" w:hAnsi="Arial" w:cs="Arial"/>
          <w:bCs/>
        </w:rPr>
        <w:tab/>
        <w:t>Emmanuel Matías Euán, vocal del consejo.</w:t>
      </w:r>
    </w:p>
    <w:p w14:paraId="2EDB05DB" w14:textId="77777777" w:rsidR="00DC31C8" w:rsidRPr="00DC31C8" w:rsidRDefault="00DC31C8" w:rsidP="00DC31C8">
      <w:pPr>
        <w:jc w:val="both"/>
        <w:rPr>
          <w:rFonts w:ascii="Arial" w:hAnsi="Arial" w:cs="Arial"/>
          <w:bCs/>
        </w:rPr>
      </w:pPr>
      <w:r w:rsidRPr="00DC31C8">
        <w:rPr>
          <w:rFonts w:ascii="Arial" w:hAnsi="Arial" w:cs="Arial"/>
          <w:bCs/>
        </w:rPr>
        <w:t>15.</w:t>
      </w:r>
      <w:r w:rsidRPr="00DC31C8">
        <w:rPr>
          <w:rFonts w:ascii="Arial" w:hAnsi="Arial" w:cs="Arial"/>
          <w:bCs/>
        </w:rPr>
        <w:tab/>
        <w:t>Evelin Pimienta Parra, vocal del consejo.</w:t>
      </w:r>
    </w:p>
    <w:p w14:paraId="237C7CD9" w14:textId="77777777" w:rsidR="00DC31C8" w:rsidRPr="00DC31C8" w:rsidRDefault="00DC31C8" w:rsidP="00DC31C8">
      <w:pPr>
        <w:jc w:val="both"/>
        <w:rPr>
          <w:rFonts w:ascii="Arial" w:hAnsi="Arial" w:cs="Arial"/>
          <w:bCs/>
        </w:rPr>
      </w:pPr>
      <w:r w:rsidRPr="00DC31C8">
        <w:rPr>
          <w:rFonts w:ascii="Arial" w:hAnsi="Arial" w:cs="Arial"/>
          <w:bCs/>
        </w:rPr>
        <w:t>16.</w:t>
      </w:r>
      <w:r w:rsidRPr="00DC31C8">
        <w:rPr>
          <w:rFonts w:ascii="Arial" w:hAnsi="Arial" w:cs="Arial"/>
          <w:bCs/>
        </w:rPr>
        <w:tab/>
        <w:t>Alejandra Becerril Amador, vocal del consejo.</w:t>
      </w:r>
    </w:p>
    <w:p w14:paraId="79CE65F3" w14:textId="77777777" w:rsidR="00DC31C8" w:rsidRPr="00DC31C8" w:rsidRDefault="00DC31C8" w:rsidP="00DC31C8">
      <w:pPr>
        <w:jc w:val="both"/>
        <w:rPr>
          <w:rFonts w:ascii="Arial" w:hAnsi="Arial" w:cs="Arial"/>
          <w:bCs/>
        </w:rPr>
      </w:pPr>
      <w:r w:rsidRPr="00DC31C8">
        <w:rPr>
          <w:rFonts w:ascii="Arial" w:hAnsi="Arial" w:cs="Arial"/>
          <w:bCs/>
        </w:rPr>
        <w:t>17.</w:t>
      </w:r>
      <w:r w:rsidRPr="00DC31C8">
        <w:rPr>
          <w:rFonts w:ascii="Arial" w:hAnsi="Arial" w:cs="Arial"/>
          <w:bCs/>
        </w:rPr>
        <w:tab/>
        <w:t>Martha Basurto Origel, vocal del consejo.</w:t>
      </w:r>
    </w:p>
    <w:p w14:paraId="7E2A024D" w14:textId="77777777" w:rsidR="00DC31C8" w:rsidRPr="00DC31C8" w:rsidRDefault="00DC31C8" w:rsidP="00DC31C8">
      <w:pPr>
        <w:jc w:val="both"/>
        <w:rPr>
          <w:rFonts w:ascii="Arial" w:hAnsi="Arial" w:cs="Arial"/>
          <w:bCs/>
        </w:rPr>
      </w:pPr>
      <w:r w:rsidRPr="00DC31C8">
        <w:rPr>
          <w:rFonts w:ascii="Arial" w:hAnsi="Arial" w:cs="Arial"/>
          <w:bCs/>
        </w:rPr>
        <w:t>18.</w:t>
      </w:r>
      <w:r w:rsidRPr="00DC31C8">
        <w:rPr>
          <w:rFonts w:ascii="Arial" w:hAnsi="Arial" w:cs="Arial"/>
          <w:bCs/>
        </w:rPr>
        <w:tab/>
        <w:t>María Luisa Lanz, vocal del consejo.</w:t>
      </w:r>
    </w:p>
    <w:p w14:paraId="2CA73AE3" w14:textId="230302D8" w:rsidR="00DC31C8" w:rsidRPr="00DC31C8" w:rsidRDefault="00DC31C8" w:rsidP="00DC31C8">
      <w:pPr>
        <w:jc w:val="both"/>
        <w:rPr>
          <w:rFonts w:ascii="Arial" w:hAnsi="Arial" w:cs="Arial"/>
          <w:bCs/>
        </w:rPr>
      </w:pPr>
      <w:r w:rsidRPr="00DC31C8">
        <w:rPr>
          <w:rFonts w:ascii="Arial" w:hAnsi="Arial" w:cs="Arial"/>
          <w:bCs/>
        </w:rPr>
        <w:t>19.</w:t>
      </w:r>
      <w:r w:rsidRPr="00DC31C8">
        <w:rPr>
          <w:rFonts w:ascii="Arial" w:hAnsi="Arial" w:cs="Arial"/>
          <w:bCs/>
        </w:rPr>
        <w:tab/>
        <w:t xml:space="preserve">Paolo Sergio Montero </w:t>
      </w:r>
      <w:r w:rsidRPr="00DC31C8">
        <w:rPr>
          <w:rFonts w:ascii="Arial" w:hAnsi="Arial" w:cs="Arial"/>
          <w:bCs/>
        </w:rPr>
        <w:t>Jaqué</w:t>
      </w:r>
      <w:r>
        <w:rPr>
          <w:rFonts w:ascii="Arial" w:hAnsi="Arial" w:cs="Arial"/>
          <w:bCs/>
        </w:rPr>
        <w:t>z</w:t>
      </w:r>
      <w:r w:rsidRPr="00DC31C8">
        <w:rPr>
          <w:rFonts w:ascii="Arial" w:hAnsi="Arial" w:cs="Arial"/>
          <w:bCs/>
        </w:rPr>
        <w:t>, vocal del consejo.</w:t>
      </w:r>
    </w:p>
    <w:p w14:paraId="333EE26F" w14:textId="268AD422" w:rsidR="0005079F" w:rsidRPr="00DC31C8" w:rsidRDefault="00DC31C8" w:rsidP="00DC31C8">
      <w:pPr>
        <w:jc w:val="both"/>
        <w:rPr>
          <w:bCs/>
        </w:rPr>
      </w:pPr>
      <w:r w:rsidRPr="00DC31C8">
        <w:rPr>
          <w:rFonts w:ascii="Arial" w:hAnsi="Arial" w:cs="Arial"/>
          <w:bCs/>
        </w:rPr>
        <w:t>20.</w:t>
      </w:r>
      <w:r w:rsidRPr="00DC31C8">
        <w:rPr>
          <w:rFonts w:ascii="Arial" w:hAnsi="Arial" w:cs="Arial"/>
          <w:bCs/>
        </w:rPr>
        <w:tab/>
        <w:t>Felipe Bastida Nieto, vocal del consejo.</w:t>
      </w:r>
    </w:p>
    <w:sectPr w:rsidR="0005079F" w:rsidRPr="00DC31C8"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0195B" w14:textId="77777777" w:rsidR="00B31C97" w:rsidRDefault="00B31C97" w:rsidP="0092028B">
      <w:r>
        <w:separator/>
      </w:r>
    </w:p>
  </w:endnote>
  <w:endnote w:type="continuationSeparator" w:id="0">
    <w:p w14:paraId="33487E0B" w14:textId="77777777" w:rsidR="00B31C97" w:rsidRDefault="00B31C97"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5B26" w14:textId="77777777" w:rsidR="00B31C97" w:rsidRDefault="00B31C97" w:rsidP="0092028B">
      <w:r>
        <w:separator/>
      </w:r>
    </w:p>
  </w:footnote>
  <w:footnote w:type="continuationSeparator" w:id="0">
    <w:p w14:paraId="1503C618" w14:textId="77777777" w:rsidR="00B31C97" w:rsidRDefault="00B31C97"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346E264"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DC31C8">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4346E264"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w:t>
                    </w:r>
                    <w:r w:rsidR="008B1A5E">
                      <w:rPr>
                        <w:rFonts w:cstheme="minorHAnsi"/>
                        <w:b/>
                        <w:bCs/>
                        <w:lang w:val="es-ES"/>
                      </w:rPr>
                      <w:t>6</w:t>
                    </w:r>
                    <w:r w:rsidR="00DC31C8">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D3A16F2"/>
    <w:multiLevelType w:val="hybridMultilevel"/>
    <w:tmpl w:val="07688E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CDF1193"/>
    <w:multiLevelType w:val="hybridMultilevel"/>
    <w:tmpl w:val="D02266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2DA0819"/>
    <w:multiLevelType w:val="hybridMultilevel"/>
    <w:tmpl w:val="B6D6D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639193769">
    <w:abstractNumId w:val="4"/>
  </w:num>
  <w:num w:numId="3" w16cid:durableId="19791973">
    <w:abstractNumId w:val="3"/>
  </w:num>
  <w:num w:numId="4" w16cid:durableId="892620696">
    <w:abstractNumId w:val="1"/>
  </w:num>
  <w:num w:numId="5" w16cid:durableId="7262228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076881"/>
    <w:rsid w:val="001B6328"/>
    <w:rsid w:val="001F0FB3"/>
    <w:rsid w:val="002126D5"/>
    <w:rsid w:val="002D70C7"/>
    <w:rsid w:val="003A039D"/>
    <w:rsid w:val="005A1AD9"/>
    <w:rsid w:val="006003FE"/>
    <w:rsid w:val="006E66E6"/>
    <w:rsid w:val="007D0F1C"/>
    <w:rsid w:val="008B1A5E"/>
    <w:rsid w:val="008D2B12"/>
    <w:rsid w:val="0092028B"/>
    <w:rsid w:val="00A05DBD"/>
    <w:rsid w:val="00B31C97"/>
    <w:rsid w:val="00BA32B6"/>
    <w:rsid w:val="00BD5728"/>
    <w:rsid w:val="00D017F5"/>
    <w:rsid w:val="00D23899"/>
    <w:rsid w:val="00DC31C8"/>
    <w:rsid w:val="00E90C7C"/>
    <w:rsid w:val="00EA339E"/>
    <w:rsid w:val="00EF10E6"/>
    <w:rsid w:val="00F03D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537</Words>
  <Characters>2956</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14</cp:revision>
  <dcterms:created xsi:type="dcterms:W3CDTF">2023-10-18T18:20:00Z</dcterms:created>
  <dcterms:modified xsi:type="dcterms:W3CDTF">2023-10-20T23:15:00Z</dcterms:modified>
</cp:coreProperties>
</file>